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0C" w:rsidRDefault="00D26943">
      <w:r>
        <w:t>SIMULATA</w:t>
      </w:r>
      <w:r w:rsidR="00221936">
        <w:t xml:space="preserve"> SULLA CONDUZIONE DEL 1* COLLOQUIO.</w:t>
      </w:r>
    </w:p>
    <w:p w:rsidR="00221936" w:rsidRDefault="00221936">
      <w:r>
        <w:t>SPUNTI E RIFLESSIONI</w:t>
      </w:r>
    </w:p>
    <w:p w:rsidR="00221936" w:rsidRDefault="00221936"/>
    <w:p w:rsidR="00221936" w:rsidRDefault="00221936">
      <w:r>
        <w:t>A seguito della prima sperimentazione, nella quale ho colla</w:t>
      </w:r>
      <w:r w:rsidR="00CC4FAC">
        <w:t>udato la prima delle simulate</w:t>
      </w:r>
      <w:r>
        <w:t xml:space="preserve"> in vista dell’esame del IV anno, riporto una esperienza molto positiva e coinvolgente. </w:t>
      </w:r>
    </w:p>
    <w:p w:rsidR="00221936" w:rsidRDefault="00221936">
      <w:r>
        <w:t xml:space="preserve">Punti di forza: </w:t>
      </w:r>
    </w:p>
    <w:p w:rsidR="00221936" w:rsidRDefault="00221936" w:rsidP="00132E89">
      <w:pPr>
        <w:pStyle w:val="Paragrafoelenco"/>
        <w:numPr>
          <w:ilvl w:val="0"/>
          <w:numId w:val="1"/>
        </w:numPr>
      </w:pPr>
      <w:proofErr w:type="gramStart"/>
      <w:r>
        <w:t>assumere</w:t>
      </w:r>
      <w:proofErr w:type="gramEnd"/>
      <w:r>
        <w:t xml:space="preserve"> e ruotare la prospettiva (p</w:t>
      </w:r>
      <w:r w:rsidR="00132E89">
        <w:t>aziente, osservatore, terapeuta. H</w:t>
      </w:r>
      <w:r>
        <w:t>a favorito un punt</w:t>
      </w:r>
      <w:r w:rsidR="00B93CA8">
        <w:t xml:space="preserve">o di vista vario e flessibile, </w:t>
      </w:r>
      <w:r w:rsidR="00132E89">
        <w:t>e l’emergere di</w:t>
      </w:r>
      <w:r>
        <w:t xml:space="preserve"> aspetti che </w:t>
      </w:r>
      <w:r w:rsidR="00132E89">
        <w:t>l’osservazione da</w:t>
      </w:r>
      <w:r>
        <w:t xml:space="preserve"> uno solo dei ruoli, per ammissione degli </w:t>
      </w:r>
      <w:r w:rsidR="001B1FC0">
        <w:t>allievi</w:t>
      </w:r>
      <w:r>
        <w:t>, non</w:t>
      </w:r>
      <w:r w:rsidR="00132E89">
        <w:t xml:space="preserve"> avrebbe permesso </w:t>
      </w:r>
      <w:r>
        <w:t xml:space="preserve">né </w:t>
      </w:r>
      <w:r w:rsidR="00132E89">
        <w:t>di mettere</w:t>
      </w:r>
      <w:r>
        <w:t xml:space="preserve"> a fuoco </w:t>
      </w:r>
      <w:r w:rsidR="00132E89">
        <w:t>ma</w:t>
      </w:r>
      <w:r>
        <w:t xml:space="preserve"> </w:t>
      </w:r>
      <w:r w:rsidR="00B93CA8">
        <w:t xml:space="preserve">neanche </w:t>
      </w:r>
      <w:r w:rsidR="00132E89">
        <w:t>di considerare</w:t>
      </w:r>
      <w:r>
        <w:t>).</w:t>
      </w:r>
    </w:p>
    <w:p w:rsidR="00221936" w:rsidRDefault="00B93CA8" w:rsidP="00221936">
      <w:pPr>
        <w:pStyle w:val="Paragrafoelenco"/>
        <w:numPr>
          <w:ilvl w:val="0"/>
          <w:numId w:val="1"/>
        </w:numPr>
      </w:pPr>
      <w:r>
        <w:t>Necessità di</w:t>
      </w:r>
      <w:r w:rsidR="00221936">
        <w:t xml:space="preserve"> gestire il feedback</w:t>
      </w:r>
      <w:r w:rsidR="00132E89">
        <w:t xml:space="preserve"> in modo consapevole e ragionato. Ho richiesto infatti attenzione a scindere</w:t>
      </w:r>
      <w:r w:rsidR="00221936">
        <w:t xml:space="preserve"> la prospettiva personale - o eventuali </w:t>
      </w:r>
      <w:proofErr w:type="spellStart"/>
      <w:r w:rsidR="00221936">
        <w:t>pre</w:t>
      </w:r>
      <w:proofErr w:type="spellEnd"/>
      <w:r w:rsidR="001B1FC0">
        <w:t xml:space="preserve">-giudizi su un membro del gruppo </w:t>
      </w:r>
      <w:r w:rsidR="00221936">
        <w:t>-  dalla onesta analisi di ciò che era stato osservato durante la performanc</w:t>
      </w:r>
      <w:r w:rsidR="001B1FC0">
        <w:t xml:space="preserve">e </w:t>
      </w:r>
      <w:r w:rsidR="00132E89">
        <w:t>(nel mio gruppo in particolare si percepiva tensione personale pregressa, che ritengo abbia</w:t>
      </w:r>
      <w:r w:rsidR="001B1FC0">
        <w:t xml:space="preserve"> in qualche caso falsato la nitidezza dell’osservazione diretta)</w:t>
      </w:r>
      <w:r w:rsidR="00132E89">
        <w:t>.</w:t>
      </w:r>
    </w:p>
    <w:p w:rsidR="00221936" w:rsidRDefault="00132E89" w:rsidP="00132E89">
      <w:pPr>
        <w:pStyle w:val="Paragrafoelenco"/>
        <w:numPr>
          <w:ilvl w:val="0"/>
          <w:numId w:val="1"/>
        </w:numPr>
      </w:pPr>
      <w:r>
        <w:t>Osservare</w:t>
      </w:r>
      <w:r w:rsidR="00221936">
        <w:t xml:space="preserve"> differenti stili di conduzione del colloquio</w:t>
      </w:r>
      <w:proofErr w:type="gramStart"/>
      <w:r>
        <w:t xml:space="preserve">. </w:t>
      </w:r>
      <w:proofErr w:type="gramEnd"/>
      <w:r>
        <w:t>P</w:t>
      </w:r>
      <w:r w:rsidR="00221936">
        <w:t>ur nelle piccole e grandi imperfezioni dell’inesperienza, è stato fondamentale e prezioso</w:t>
      </w:r>
      <w:r>
        <w:t xml:space="preserve"> per avere punti di riferimento.</w:t>
      </w:r>
    </w:p>
    <w:p w:rsidR="00221936" w:rsidRDefault="00221936" w:rsidP="00221936">
      <w:pPr>
        <w:pStyle w:val="Paragrafoelenco"/>
        <w:numPr>
          <w:ilvl w:val="0"/>
          <w:numId w:val="1"/>
        </w:numPr>
      </w:pPr>
      <w:r>
        <w:t>La condivisione, a tratti connotata da momenti di tensione emotiva</w:t>
      </w:r>
      <w:r w:rsidR="00132E89">
        <w:t xml:space="preserve"> personale</w:t>
      </w:r>
      <w:r>
        <w:t>, ha</w:t>
      </w:r>
      <w:r w:rsidR="001B1FC0">
        <w:t xml:space="preserve"> consentito un atteggiamento gruppale positivo e di reciproco sostegno. </w:t>
      </w:r>
    </w:p>
    <w:p w:rsidR="00B93CA8" w:rsidRDefault="00B93CA8" w:rsidP="00221936">
      <w:pPr>
        <w:pStyle w:val="Paragrafoelenco"/>
        <w:numPr>
          <w:ilvl w:val="0"/>
          <w:numId w:val="1"/>
        </w:numPr>
      </w:pPr>
      <w:r>
        <w:t>Presa di coscienza sulla difficoltà di dosare accoglienza, attenzione clinica e gestione</w:t>
      </w:r>
      <w:r w:rsidR="00132E89">
        <w:t xml:space="preserve"> </w:t>
      </w:r>
      <w:r w:rsidR="00132E89">
        <w:t>tecnica</w:t>
      </w:r>
      <w:r>
        <w:t xml:space="preserve"> del colloquio. Ho notato un leggero sbilanciamento </w:t>
      </w:r>
      <w:r w:rsidR="00132E89">
        <w:t>in eccesso nel</w:t>
      </w:r>
      <w:r>
        <w:t xml:space="preserve">la </w:t>
      </w:r>
      <w:r w:rsidR="00132E89">
        <w:t>sezione</w:t>
      </w:r>
      <w:r>
        <w:t xml:space="preserve"> relazionale (accoglienza, ringraziamento, empatia, uso della mimica), e una certa reticenza o incertezza nel tenere le redini (</w:t>
      </w:r>
      <w:r w:rsidR="00132E89">
        <w:t xml:space="preserve">farsi prendere la parola o faticare per averla, </w:t>
      </w:r>
      <w:r>
        <w:t xml:space="preserve">eccesso di verbi al plurale, quali: stabiliremo gli obiettivi e sceglieremo le tecniche; se è d’accordo, se le va, </w:t>
      </w:r>
      <w:proofErr w:type="spellStart"/>
      <w:r>
        <w:t>etc</w:t>
      </w:r>
      <w:proofErr w:type="spellEnd"/>
      <w:r>
        <w:t xml:space="preserve">). Sembra quasi che nella percezione generale questo si ponga come una modalità “prepotente” rispetto al paziente, che contraddice i principi dell’accoglienza e dell’empatia. Il risultato è </w:t>
      </w:r>
      <w:r w:rsidR="00132E89">
        <w:t xml:space="preserve">talvolta </w:t>
      </w:r>
      <w:r>
        <w:t>quello di un terapeuta senza troppa autorità, che chiede il p</w:t>
      </w:r>
      <w:r w:rsidR="00F12DD0">
        <w:t xml:space="preserve">ermesso anche dove non dovrebbe; una sorta di interpretazione </w:t>
      </w:r>
      <w:r w:rsidR="00132E89">
        <w:t>impropria</w:t>
      </w:r>
      <w:r w:rsidR="00F12DD0">
        <w:t xml:space="preserve"> dell’empirismo collaborativo.</w:t>
      </w:r>
    </w:p>
    <w:p w:rsidR="001B1FC0" w:rsidRDefault="001B1FC0" w:rsidP="001B1FC0">
      <w:r>
        <w:t>SPUNTI DI MIGLIORAMENTO</w:t>
      </w:r>
    </w:p>
    <w:p w:rsidR="001B1FC0" w:rsidRDefault="00BF621A" w:rsidP="001B1FC0">
      <w:pPr>
        <w:pStyle w:val="Paragrafoelenco"/>
        <w:numPr>
          <w:ilvl w:val="0"/>
          <w:numId w:val="1"/>
        </w:numPr>
      </w:pPr>
      <w:r>
        <w:t xml:space="preserve">Il proposito di far sperimentare tutti in tutti i ruoli e avere il tempo di una riflessione crociata </w:t>
      </w:r>
      <w:r w:rsidR="001B1FC0">
        <w:t xml:space="preserve">impongono una gestione dei tempi ferrea. Poiché non è pensabile ridurre il tempo della simulazione, per stare nei tempi </w:t>
      </w:r>
      <w:r w:rsidR="004419F5">
        <w:t xml:space="preserve">il rischio è di imporre </w:t>
      </w:r>
      <w:r w:rsidR="001B1FC0">
        <w:t>i feedback veloci</w:t>
      </w:r>
      <w:r w:rsidR="004419F5">
        <w:t>, talvolta non sufficientemente accurati</w:t>
      </w:r>
      <w:r w:rsidR="001B1FC0">
        <w:t>.</w:t>
      </w:r>
    </w:p>
    <w:p w:rsidR="001B1FC0" w:rsidRDefault="001B1FC0" w:rsidP="00BD6B1C">
      <w:pPr>
        <w:pStyle w:val="Paragrafoelenco"/>
      </w:pPr>
      <w:r>
        <w:t>Vi riporto di seguito la scheda che ho elaborato</w:t>
      </w:r>
      <w:r w:rsidR="00BD6B1C">
        <w:t xml:space="preserve"> per un gruppo di 10 persone</w:t>
      </w:r>
      <w:r>
        <w:t>:</w:t>
      </w:r>
    </w:p>
    <w:p w:rsidR="00BD6B1C" w:rsidRDefault="00BD6B1C" w:rsidP="00BD6B1C">
      <w:pPr>
        <w:pStyle w:val="Paragrafoelenco"/>
      </w:pPr>
    </w:p>
    <w:p w:rsidR="001B1FC0" w:rsidRDefault="001B1FC0" w:rsidP="001B1FC0">
      <w:pPr>
        <w:pStyle w:val="Paragrafoelenco"/>
      </w:pPr>
      <w:r>
        <w:t xml:space="preserve">9;15 </w:t>
      </w:r>
      <w:r w:rsidR="00BD6B1C">
        <w:t xml:space="preserve">– 9;30 descrizione </w:t>
      </w:r>
      <w:proofErr w:type="spellStart"/>
      <w:r w:rsidR="00BD6B1C">
        <w:t>step</w:t>
      </w:r>
      <w:proofErr w:type="spellEnd"/>
      <w:r w:rsidR="00BD6B1C">
        <w:t xml:space="preserve">. Per eseguire la performance da modello, ho predisposto un testo contenente le informazioni personali un pz reale </w:t>
      </w:r>
      <w:r w:rsidR="00A8669D">
        <w:t>che ho assegnato</w:t>
      </w:r>
      <w:r w:rsidR="00F40E76">
        <w:t xml:space="preserve"> ad un allievo che avrebbe </w:t>
      </w:r>
      <w:r w:rsidR="00BF621A">
        <w:t>impersonato</w:t>
      </w:r>
      <w:r w:rsidR="00F40E76">
        <w:t xml:space="preserve"> </w:t>
      </w:r>
      <w:r w:rsidR="00BF621A">
        <w:t>il mio</w:t>
      </w:r>
      <w:r w:rsidR="00F40E76">
        <w:t xml:space="preserve"> pz. </w:t>
      </w:r>
      <w:r w:rsidR="007907D6">
        <w:t>Questo allo scopo di</w:t>
      </w:r>
      <w:r w:rsidR="00F40E76">
        <w:t xml:space="preserve"> scongiurare il rischio di una situazione improvvisata e caotica, che non desse la possibilità di vedere i punti chiave. </w:t>
      </w:r>
    </w:p>
    <w:p w:rsidR="00F40E76" w:rsidRDefault="00F40E76" w:rsidP="001B1FC0">
      <w:pPr>
        <w:pStyle w:val="Paragrafoelenco"/>
      </w:pPr>
    </w:p>
    <w:p w:rsidR="00F40E76" w:rsidRDefault="00F40E76" w:rsidP="001B1FC0">
      <w:pPr>
        <w:pStyle w:val="Paragrafoelenco"/>
      </w:pPr>
      <w:r>
        <w:t>9;30-</w:t>
      </w:r>
      <w:r w:rsidR="00C94B8A">
        <w:t xml:space="preserve"> </w:t>
      </w:r>
      <w:r>
        <w:t>9;45   Simulazione con d</w:t>
      </w:r>
      <w:r w:rsidR="008F63CD">
        <w:t xml:space="preserve">idatta </w:t>
      </w:r>
      <w:proofErr w:type="spellStart"/>
      <w:r w:rsidR="008F63CD">
        <w:t>Th</w:t>
      </w:r>
      <w:proofErr w:type="spellEnd"/>
      <w:r w:rsidR="008F63CD">
        <w:t xml:space="preserve"> e alliev</w:t>
      </w:r>
      <w:r>
        <w:t xml:space="preserve">o paziente. </w:t>
      </w:r>
    </w:p>
    <w:p w:rsidR="00F40E76" w:rsidRDefault="00F40E76" w:rsidP="001B1FC0">
      <w:pPr>
        <w:pStyle w:val="Paragrafoelenco"/>
      </w:pPr>
    </w:p>
    <w:p w:rsidR="00F40E76" w:rsidRDefault="00F40E76" w:rsidP="001B1FC0">
      <w:pPr>
        <w:pStyle w:val="Paragrafoelenco"/>
      </w:pPr>
      <w:r>
        <w:t>9;45 -10</w:t>
      </w:r>
      <w:r w:rsidR="00C94B8A">
        <w:t>; 20</w:t>
      </w:r>
      <w:r>
        <w:t xml:space="preserve"> Raccolta feedback. </w:t>
      </w:r>
    </w:p>
    <w:p w:rsidR="00137236" w:rsidRDefault="00137236" w:rsidP="001B1FC0">
      <w:pPr>
        <w:pStyle w:val="Paragrafoelenco"/>
      </w:pPr>
    </w:p>
    <w:p w:rsidR="00F40E76" w:rsidRDefault="00C94B8A" w:rsidP="001B1FC0">
      <w:pPr>
        <w:pStyle w:val="Paragrafoelenco"/>
      </w:pPr>
      <w:r>
        <w:t xml:space="preserve">10;20- 10;30 </w:t>
      </w:r>
      <w:r w:rsidR="00F40E76">
        <w:t xml:space="preserve">Creazione dei gruppi a sorte. </w:t>
      </w:r>
      <w:r w:rsidR="008F63CD">
        <w:t>Ogni membro di ogni gruppo deve sperimentarsi una volta in ogni ruolo. Durante la conduzione del colloquio</w:t>
      </w:r>
      <w:r w:rsidR="00435A2F">
        <w:t xml:space="preserve"> (15’)</w:t>
      </w:r>
      <w:r w:rsidR="008F63CD">
        <w:t xml:space="preserve"> il terapeuta e l’osservatore possono </w:t>
      </w:r>
      <w:r w:rsidR="008F63CD">
        <w:lastRenderedPageBreak/>
        <w:t xml:space="preserve">usare come guida </w:t>
      </w:r>
      <w:r w:rsidR="00435A2F">
        <w:t xml:space="preserve">una </w:t>
      </w:r>
      <w:r w:rsidR="00B624B4">
        <w:t>slide con la sintesi dei passi).</w:t>
      </w:r>
      <w:r w:rsidR="008F63CD">
        <w:t xml:space="preserve"> Durante il feedback, un’altra slide ricorda i compiti di ciascun ruolo (fondamentale perché il feedback non guidato tende a diventare interpretativo invece che di riscontro puntale, e talvolta dispersivo)</w:t>
      </w:r>
      <w:r w:rsidR="00B624B4">
        <w:t>.</w:t>
      </w:r>
    </w:p>
    <w:p w:rsidR="00F40E76" w:rsidRDefault="00F40E76" w:rsidP="001B1FC0">
      <w:pPr>
        <w:pStyle w:val="Paragrafoelenco"/>
      </w:pPr>
    </w:p>
    <w:p w:rsidR="00F40E76" w:rsidRDefault="00F40E76" w:rsidP="001B1FC0">
      <w:pPr>
        <w:pStyle w:val="Paragrafoelenco"/>
      </w:pPr>
      <w:r>
        <w:t xml:space="preserve"> Esercitazione: </w:t>
      </w:r>
    </w:p>
    <w:p w:rsidR="00B624B4" w:rsidRDefault="00B624B4" w:rsidP="001B1FC0">
      <w:pPr>
        <w:pStyle w:val="Paragrafoelenco"/>
      </w:pPr>
    </w:p>
    <w:p w:rsidR="00F40E76" w:rsidRDefault="00C94B8A" w:rsidP="001B1FC0">
      <w:pPr>
        <w:pStyle w:val="Paragrafoelenco"/>
      </w:pPr>
      <w:r>
        <w:t>10</w:t>
      </w:r>
      <w:r w:rsidR="008F63CD">
        <w:t>;30</w:t>
      </w:r>
      <w:r w:rsidR="00F40E76">
        <w:t xml:space="preserve"> </w:t>
      </w:r>
      <w:r>
        <w:t>- 11</w:t>
      </w:r>
      <w:r>
        <w:t xml:space="preserve">;00 </w:t>
      </w:r>
      <w:r w:rsidR="00F40E76">
        <w:t xml:space="preserve">  </w:t>
      </w:r>
      <w:r>
        <w:t xml:space="preserve"> </w:t>
      </w:r>
      <w:r w:rsidR="00F40E76">
        <w:t>1^ turno del primo gruppo (</w:t>
      </w:r>
      <w:proofErr w:type="spellStart"/>
      <w:r w:rsidR="00F40E76">
        <w:t>Th</w:t>
      </w:r>
      <w:proofErr w:type="spellEnd"/>
      <w:r w:rsidR="00F40E76">
        <w:t xml:space="preserve">, PZ, </w:t>
      </w:r>
      <w:proofErr w:type="spellStart"/>
      <w:r w:rsidR="00F40E76">
        <w:t>Oss</w:t>
      </w:r>
      <w:proofErr w:type="spellEnd"/>
      <w:r w:rsidR="00F40E76">
        <w:t>.)</w:t>
      </w:r>
      <w:r w:rsidR="008F63CD">
        <w:t>15</w:t>
      </w:r>
      <w:proofErr w:type="gramStart"/>
      <w:r w:rsidR="008F63CD">
        <w:t xml:space="preserve">’ </w:t>
      </w:r>
      <w:r w:rsidR="00F40E76">
        <w:t xml:space="preserve"> +</w:t>
      </w:r>
      <w:proofErr w:type="gramEnd"/>
      <w:r w:rsidR="00F40E76">
        <w:t xml:space="preserve"> 15’</w:t>
      </w:r>
      <w:r w:rsidR="008F63CD">
        <w:t xml:space="preserve"> di feedback  </w:t>
      </w:r>
    </w:p>
    <w:p w:rsidR="008F63CD" w:rsidRDefault="00C94B8A" w:rsidP="008F63CD">
      <w:pPr>
        <w:pStyle w:val="Paragrafoelenco"/>
      </w:pPr>
      <w:r>
        <w:t>11;00</w:t>
      </w:r>
      <w:r w:rsidR="00F40E76">
        <w:t xml:space="preserve"> </w:t>
      </w:r>
      <w:r>
        <w:t>-  11;30</w:t>
      </w:r>
      <w:r w:rsidR="00F40E76">
        <w:t xml:space="preserve">   </w:t>
      </w:r>
      <w:r>
        <w:t xml:space="preserve"> </w:t>
      </w:r>
      <w:r w:rsidR="00F40E76">
        <w:t>2^ turno del 1^ gruppo</w:t>
      </w:r>
      <w:r w:rsidR="008F63CD">
        <w:t xml:space="preserve"> (PZ, </w:t>
      </w:r>
      <w:proofErr w:type="spellStart"/>
      <w:r w:rsidR="008F63CD">
        <w:t>Th</w:t>
      </w:r>
      <w:proofErr w:type="spellEnd"/>
      <w:r w:rsidR="008F63CD">
        <w:t xml:space="preserve">, </w:t>
      </w:r>
      <w:proofErr w:type="spellStart"/>
      <w:r w:rsidR="008F63CD">
        <w:t>Oss</w:t>
      </w:r>
      <w:proofErr w:type="spellEnd"/>
      <w:r w:rsidR="008F63CD">
        <w:t>) 15’ + 15’ feedback</w:t>
      </w:r>
    </w:p>
    <w:p w:rsidR="008F63CD" w:rsidRDefault="008F63CD" w:rsidP="008F63CD">
      <w:pPr>
        <w:pStyle w:val="Paragrafoelenco"/>
      </w:pPr>
    </w:p>
    <w:p w:rsidR="008F63CD" w:rsidRDefault="008F63CD" w:rsidP="001B1FC0">
      <w:pPr>
        <w:pStyle w:val="Paragrafoelenco"/>
      </w:pPr>
      <w:r>
        <w:t>11</w:t>
      </w:r>
      <w:r w:rsidR="00C94B8A">
        <w:t>; 30 - 11;45</w:t>
      </w:r>
      <w:r>
        <w:t xml:space="preserve"> PAUSA</w:t>
      </w:r>
    </w:p>
    <w:p w:rsidR="008F63CD" w:rsidRDefault="008F63CD" w:rsidP="001B1FC0">
      <w:pPr>
        <w:pStyle w:val="Paragrafoelenco"/>
      </w:pPr>
    </w:p>
    <w:p w:rsidR="008F63CD" w:rsidRDefault="00C94B8A" w:rsidP="001B1FC0">
      <w:pPr>
        <w:pStyle w:val="Paragrafoelenco"/>
      </w:pPr>
      <w:r>
        <w:t>11;45 -12;1</w:t>
      </w:r>
      <w:r w:rsidR="008F63CD">
        <w:t>5    3^ turno del 1^ gruppo (</w:t>
      </w:r>
      <w:proofErr w:type="spellStart"/>
      <w:proofErr w:type="gramStart"/>
      <w:r w:rsidR="008F63CD">
        <w:t>Oss</w:t>
      </w:r>
      <w:proofErr w:type="spellEnd"/>
      <w:r w:rsidR="008F63CD">
        <w:t xml:space="preserve"> ,</w:t>
      </w:r>
      <w:proofErr w:type="spellStart"/>
      <w:r w:rsidR="008F63CD">
        <w:t>Th</w:t>
      </w:r>
      <w:proofErr w:type="spellEnd"/>
      <w:proofErr w:type="gramEnd"/>
      <w:r w:rsidR="008F63CD">
        <w:t>, Pz) 15’ + 15’ feedback</w:t>
      </w:r>
    </w:p>
    <w:p w:rsidR="008F63CD" w:rsidRDefault="008F63CD" w:rsidP="001B1FC0">
      <w:pPr>
        <w:pStyle w:val="Paragrafoelenco"/>
      </w:pPr>
    </w:p>
    <w:p w:rsidR="008F63CD" w:rsidRDefault="00C94B8A" w:rsidP="001B1FC0">
      <w:pPr>
        <w:pStyle w:val="Paragrafoelenco"/>
      </w:pPr>
      <w:r>
        <w:t>12;45-13</w:t>
      </w:r>
      <w:r w:rsidR="008F63CD">
        <w:t>;15     1^ turno del 2^ gruppo</w:t>
      </w:r>
    </w:p>
    <w:p w:rsidR="00C94B8A" w:rsidRDefault="00C94B8A" w:rsidP="001B1FC0">
      <w:pPr>
        <w:pStyle w:val="Paragrafoelenco"/>
      </w:pPr>
    </w:p>
    <w:p w:rsidR="00C94B8A" w:rsidRDefault="00C94B8A" w:rsidP="00C94B8A">
      <w:pPr>
        <w:pStyle w:val="Paragrafoelenco"/>
      </w:pPr>
      <w:r>
        <w:t>13;15-14;30 LUNCH</w:t>
      </w:r>
    </w:p>
    <w:p w:rsidR="00C94B8A" w:rsidRDefault="00C94B8A" w:rsidP="00C94B8A">
      <w:pPr>
        <w:pStyle w:val="Paragrafoelenco"/>
      </w:pPr>
    </w:p>
    <w:p w:rsidR="008F63CD" w:rsidRDefault="00C94B8A" w:rsidP="001B1FC0">
      <w:pPr>
        <w:pStyle w:val="Paragrafoelenco"/>
      </w:pPr>
      <w:r>
        <w:t xml:space="preserve">14;30 – 15;00  </w:t>
      </w:r>
      <w:r w:rsidR="008F63CD">
        <w:t xml:space="preserve"> 2^ turno del 2^ gruppo</w:t>
      </w:r>
    </w:p>
    <w:p w:rsidR="008F63CD" w:rsidRDefault="00C94B8A" w:rsidP="001B1FC0">
      <w:pPr>
        <w:pStyle w:val="Paragrafoelenco"/>
      </w:pPr>
      <w:r>
        <w:t>15;00 – 15;30   3^ turno del 2</w:t>
      </w:r>
      <w:r w:rsidR="008F63CD">
        <w:t>^ gruppo</w:t>
      </w:r>
    </w:p>
    <w:p w:rsidR="00435A2F" w:rsidRDefault="00435A2F" w:rsidP="001B1FC0">
      <w:pPr>
        <w:pStyle w:val="Paragrafoelenco"/>
      </w:pPr>
    </w:p>
    <w:p w:rsidR="00435A2F" w:rsidRDefault="00435A2F" w:rsidP="001B1FC0">
      <w:pPr>
        <w:pStyle w:val="Paragrafoelenco"/>
      </w:pPr>
    </w:p>
    <w:p w:rsidR="00435A2F" w:rsidRDefault="00C94B8A" w:rsidP="001B1FC0">
      <w:pPr>
        <w:pStyle w:val="Paragrafoelenco"/>
      </w:pPr>
      <w:r>
        <w:t>15;30 – 16</w:t>
      </w:r>
      <w:r w:rsidR="00435A2F">
        <w:t>;15</w:t>
      </w:r>
    </w:p>
    <w:p w:rsidR="00435A2F" w:rsidRDefault="00435A2F" w:rsidP="001B1FC0">
      <w:pPr>
        <w:pStyle w:val="Paragrafoelenco"/>
      </w:pPr>
      <w:r>
        <w:t>Primo momento di pratica riflessiva sui temi: che difficoltà ho incontrato come terapeuta? - le difficoltà incontrate sono simili o diverse da quelle che ho nella pratica clinica? - quali abilità ho espresso e apprezzato come terapeuta? - queste abilità apprezzabili sono simili o diverse da quelle che esprimo nella pratica clinica? - in cosa voglio migliorare? Come?</w:t>
      </w:r>
    </w:p>
    <w:p w:rsidR="00435A2F" w:rsidRDefault="00435A2F" w:rsidP="001B1FC0">
      <w:pPr>
        <w:pStyle w:val="Paragrafoelenco"/>
      </w:pPr>
    </w:p>
    <w:p w:rsidR="00435A2F" w:rsidRDefault="00C94B8A" w:rsidP="001B1FC0">
      <w:pPr>
        <w:pStyle w:val="Paragrafoelenco"/>
      </w:pPr>
      <w:r>
        <w:t xml:space="preserve">N.B. </w:t>
      </w:r>
      <w:r w:rsidR="00435A2F">
        <w:t xml:space="preserve">Poiché il gruppo 3 non ha ancora fatto la simulata, non ha un repertorio proprio, ma solo osservativo. Hanno ricevuto la consegna di iniziare comunque ad elaborare temi personali e confrontarli successivamente con </w:t>
      </w:r>
      <w:r w:rsidR="00B624B4">
        <w:t>gli esiti del</w:t>
      </w:r>
      <w:r w:rsidR="00435A2F">
        <w:t xml:space="preserve">la </w:t>
      </w:r>
      <w:r w:rsidR="00B624B4">
        <w:t xml:space="preserve">loro </w:t>
      </w:r>
      <w:r w:rsidR="00435A2F">
        <w:t xml:space="preserve">prova, ma </w:t>
      </w:r>
      <w:r w:rsidR="00B624B4">
        <w:t>ho notato un leggero spaesamento. S</w:t>
      </w:r>
      <w:r w:rsidR="00435A2F">
        <w:t>i potrebbe considerare o di cambiare il focus</w:t>
      </w:r>
      <w:r w:rsidR="00B624B4">
        <w:t xml:space="preserve"> della domanda, oppure spostare</w:t>
      </w:r>
      <w:r w:rsidR="00435A2F">
        <w:t xml:space="preserve"> questa pratica ad un momento successivo in cui tutti hanno un’esperienza personale da riportare.</w:t>
      </w:r>
    </w:p>
    <w:p w:rsidR="00435A2F" w:rsidRDefault="00435A2F" w:rsidP="001B1FC0">
      <w:pPr>
        <w:pStyle w:val="Paragrafoelenco"/>
      </w:pPr>
    </w:p>
    <w:p w:rsidR="00435A2F" w:rsidRDefault="00C94B8A" w:rsidP="00435A2F">
      <w:pPr>
        <w:pStyle w:val="Paragrafoelenco"/>
      </w:pPr>
      <w:r>
        <w:t>16</w:t>
      </w:r>
      <w:r w:rsidR="00435A2F">
        <w:t>;15 -1</w:t>
      </w:r>
      <w:r>
        <w:t>6</w:t>
      </w:r>
      <w:r w:rsidR="00435A2F">
        <w:t>;45     1^ turno del 3^ gruppo</w:t>
      </w:r>
      <w:r w:rsidR="00903B26">
        <w:t xml:space="preserve"> (che ha 4 membri…</w:t>
      </w:r>
      <w:r>
        <w:t>;(</w:t>
      </w:r>
    </w:p>
    <w:p w:rsidR="00435A2F" w:rsidRDefault="00C94B8A" w:rsidP="00435A2F">
      <w:pPr>
        <w:pStyle w:val="Paragrafoelenco"/>
      </w:pPr>
      <w:r>
        <w:t>16</w:t>
      </w:r>
      <w:r w:rsidR="00435A2F">
        <w:t>;45 1</w:t>
      </w:r>
      <w:r>
        <w:t>7</w:t>
      </w:r>
      <w:r w:rsidR="00435A2F">
        <w:t>;15      2^ turno del 3^ gruppo</w:t>
      </w:r>
    </w:p>
    <w:p w:rsidR="005F03F6" w:rsidRDefault="005F03F6" w:rsidP="00435A2F">
      <w:pPr>
        <w:pStyle w:val="Paragrafoelenco"/>
      </w:pPr>
    </w:p>
    <w:p w:rsidR="005F03F6" w:rsidRDefault="005F03F6" w:rsidP="005F03F6">
      <w:pPr>
        <w:pStyle w:val="Paragrafoelenco"/>
      </w:pPr>
      <w:r>
        <w:t>17;1</w:t>
      </w:r>
      <w:r w:rsidR="00A8669D">
        <w:t>5- 17;2</w:t>
      </w:r>
      <w:r>
        <w:t>0</w:t>
      </w:r>
      <w:r>
        <w:t xml:space="preserve"> BREAK</w:t>
      </w:r>
    </w:p>
    <w:p w:rsidR="005F03F6" w:rsidRDefault="005F03F6" w:rsidP="00435A2F">
      <w:pPr>
        <w:pStyle w:val="Paragrafoelenco"/>
      </w:pPr>
    </w:p>
    <w:p w:rsidR="00435A2F" w:rsidRDefault="005F03F6" w:rsidP="00435A2F">
      <w:pPr>
        <w:pStyle w:val="Paragrafoelenco"/>
      </w:pPr>
      <w:r>
        <w:t>17</w:t>
      </w:r>
      <w:r w:rsidR="00A8669D">
        <w:t>;2</w:t>
      </w:r>
      <w:r>
        <w:t xml:space="preserve">0 – </w:t>
      </w:r>
      <w:r w:rsidR="00A8669D">
        <w:t>17;5</w:t>
      </w:r>
      <w:r>
        <w:t>0</w:t>
      </w:r>
      <w:r w:rsidR="00435A2F">
        <w:t xml:space="preserve">   3^ turno del 3^ gruppo</w:t>
      </w:r>
    </w:p>
    <w:p w:rsidR="00725578" w:rsidRDefault="00725578" w:rsidP="00435A2F">
      <w:pPr>
        <w:pStyle w:val="Paragrafoelenco"/>
      </w:pPr>
    </w:p>
    <w:p w:rsidR="00435A2F" w:rsidRDefault="00435A2F" w:rsidP="00435A2F">
      <w:pPr>
        <w:pStyle w:val="Paragrafoelenco"/>
      </w:pPr>
    </w:p>
    <w:p w:rsidR="00435A2F" w:rsidRDefault="00A8669D" w:rsidP="00435A2F">
      <w:pPr>
        <w:pStyle w:val="Paragrafoelenco"/>
      </w:pPr>
      <w:r>
        <w:t>17;5</w:t>
      </w:r>
      <w:bookmarkStart w:id="0" w:name="_GoBack"/>
      <w:bookmarkEnd w:id="0"/>
      <w:r w:rsidR="005F03F6">
        <w:t xml:space="preserve">0 </w:t>
      </w:r>
      <w:r w:rsidR="00725578">
        <w:t>- 18;30</w:t>
      </w:r>
      <w:r w:rsidR="00435A2F">
        <w:t xml:space="preserve"> </w:t>
      </w:r>
    </w:p>
    <w:p w:rsidR="00435A2F" w:rsidRDefault="00435A2F" w:rsidP="00435A2F">
      <w:pPr>
        <w:pStyle w:val="Paragrafoelenco"/>
      </w:pPr>
      <w:r>
        <w:t>Si concluderà con un’altra pratica riflessiva nel grande gruppo, tutti insieme, sulle stesse domande, condividendo quanto emerso.</w:t>
      </w:r>
    </w:p>
    <w:p w:rsidR="00725578" w:rsidRDefault="00725578" w:rsidP="00435A2F">
      <w:pPr>
        <w:pStyle w:val="Paragrafoelenco"/>
      </w:pPr>
    </w:p>
    <w:p w:rsidR="00725578" w:rsidRDefault="00725578" w:rsidP="00435A2F">
      <w:pPr>
        <w:pStyle w:val="Paragrafoelenco"/>
      </w:pPr>
    </w:p>
    <w:p w:rsidR="00435A2F" w:rsidRDefault="00435A2F" w:rsidP="001B1FC0">
      <w:pPr>
        <w:pStyle w:val="Paragrafoelenco"/>
      </w:pPr>
    </w:p>
    <w:p w:rsidR="00435A2F" w:rsidRDefault="00435A2F" w:rsidP="001B1FC0">
      <w:pPr>
        <w:pStyle w:val="Paragrafoelenco"/>
      </w:pPr>
    </w:p>
    <w:p w:rsidR="008F63CD" w:rsidRDefault="008F63CD" w:rsidP="001B1FC0">
      <w:pPr>
        <w:pStyle w:val="Paragrafoelenco"/>
      </w:pPr>
    </w:p>
    <w:sectPr w:rsidR="008F6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90163"/>
    <w:multiLevelType w:val="hybridMultilevel"/>
    <w:tmpl w:val="689A44CA"/>
    <w:lvl w:ilvl="0" w:tplc="FBD0E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36"/>
    <w:rsid w:val="00132E89"/>
    <w:rsid w:val="00137236"/>
    <w:rsid w:val="001B1FC0"/>
    <w:rsid w:val="00221936"/>
    <w:rsid w:val="00435A2F"/>
    <w:rsid w:val="004419F5"/>
    <w:rsid w:val="004D670C"/>
    <w:rsid w:val="005F03F6"/>
    <w:rsid w:val="006E59B5"/>
    <w:rsid w:val="00725578"/>
    <w:rsid w:val="007907D6"/>
    <w:rsid w:val="008F63CD"/>
    <w:rsid w:val="00903B26"/>
    <w:rsid w:val="00A8669D"/>
    <w:rsid w:val="00B624B4"/>
    <w:rsid w:val="00B93CA8"/>
    <w:rsid w:val="00BD6B1C"/>
    <w:rsid w:val="00BF621A"/>
    <w:rsid w:val="00C94B8A"/>
    <w:rsid w:val="00CC4FAC"/>
    <w:rsid w:val="00D26943"/>
    <w:rsid w:val="00F12DD0"/>
    <w:rsid w:val="00F40E7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4CB5-B773-4A39-A7F9-7867E438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18</cp:revision>
  <dcterms:created xsi:type="dcterms:W3CDTF">2024-02-07T16:12:00Z</dcterms:created>
  <dcterms:modified xsi:type="dcterms:W3CDTF">2024-02-10T16:04:00Z</dcterms:modified>
</cp:coreProperties>
</file>